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3A3A22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3A3A22" w:rsidRPr="00EE77D4" w:rsidRDefault="003A3A22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3A3A22" w:rsidRDefault="003A3A22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108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3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2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期</w:t>
            </w:r>
          </w:p>
          <w:p w:rsidR="003A3A22" w:rsidRPr="001A65B4" w:rsidRDefault="003A3A22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3A3A22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3A3A22" w:rsidRPr="00EE77D4" w:rsidRDefault="003A3A22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3A3A22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A3A22" w:rsidRPr="0060251A" w:rsidRDefault="003A3A22" w:rsidP="00F35AA9">
            <w:pPr>
              <w:pStyle w:val="a2"/>
              <w:ind w:left="737" w:hanging="737"/>
              <w:jc w:val="left"/>
            </w:pPr>
            <w:r w:rsidRPr="0060251A">
              <w:rPr>
                <w:rFonts w:hint="eastAsia"/>
              </w:rPr>
              <w:t>廉政小叮嚀：</w:t>
            </w:r>
            <w:r>
              <w:rPr>
                <w:rFonts w:hint="eastAsia"/>
              </w:rPr>
              <w:t>廉政反貪做得到，造福子孫好預兆</w:t>
            </w:r>
            <w:r w:rsidRPr="0060251A">
              <w:rPr>
                <w:rFonts w:hint="eastAsia"/>
              </w:rPr>
              <w:t>。</w:t>
            </w:r>
          </w:p>
          <w:p w:rsidR="003A3A22" w:rsidRPr="0060251A" w:rsidRDefault="003A3A22" w:rsidP="006E264B">
            <w:pPr>
              <w:pStyle w:val="a2"/>
              <w:ind w:left="737" w:hanging="737"/>
              <w:jc w:val="left"/>
            </w:pPr>
            <w:r w:rsidRPr="0060251A">
              <w:rPr>
                <w:rFonts w:hint="eastAsia"/>
              </w:rPr>
              <w:t>洗錢防治宣導─</w:t>
            </w:r>
            <w:r w:rsidRPr="00AF75F4">
              <w:rPr>
                <w:rFonts w:hint="eastAsia"/>
              </w:rPr>
              <w:t>行政院洗錢防制辦公室是專辦洗錢案件的辦公室嗎？</w:t>
            </w:r>
            <w:r w:rsidRPr="0060251A">
              <w:rPr>
                <w:rFonts w:hint="eastAsia"/>
              </w:rPr>
              <w:t>：</w:t>
            </w:r>
          </w:p>
          <w:p w:rsidR="003A3A22" w:rsidRDefault="003A3A22" w:rsidP="00837738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b w:val="0"/>
                <w:noProof/>
                <w:color w:val="auto"/>
              </w:rPr>
            </w:pPr>
            <w:r w:rsidRPr="00AF75F4">
              <w:rPr>
                <w:rFonts w:hint="eastAsia"/>
                <w:b w:val="0"/>
                <w:noProof/>
                <w:color w:val="auto"/>
              </w:rPr>
              <w:t>依據「行政院洗錢防制辦公室設置要點」第</w:t>
            </w:r>
            <w:r w:rsidRPr="00AF75F4">
              <w:rPr>
                <w:b w:val="0"/>
                <w:noProof/>
                <w:color w:val="auto"/>
              </w:rPr>
              <w:t>1</w:t>
            </w:r>
            <w:r w:rsidRPr="00AF75F4">
              <w:rPr>
                <w:rFonts w:hint="eastAsia"/>
                <w:b w:val="0"/>
                <w:noProof/>
                <w:color w:val="auto"/>
              </w:rPr>
              <w:t>條規定，本辦公室之成立目標為「提升我國洗錢防制及打擊資恐效能，並督導統籌亞太防制洗錢組織第三輪相互評鑑籌備作業」。因此本辦公室係透過直屬行政院的專責高度，統籌我國洗錢防制與打擊資恐政策及執行策略，藉以推動我國相關法制之健全，並因應亞太防制洗錢組織第三輪相互評鑑相關事宜，而無介入由執法機關偵辦的任何個別案件。</w:t>
            </w:r>
          </w:p>
          <w:p w:rsidR="003A3A22" w:rsidRPr="00F20418" w:rsidRDefault="003A3A22" w:rsidP="004E560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行政院洗錢防制辦公室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3A3A22" w:rsidRPr="00F35AA9" w:rsidRDefault="003A3A22" w:rsidP="006B1DCB">
            <w:pPr>
              <w:pStyle w:val="a2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</w:p>
          <w:p w:rsidR="003A3A22" w:rsidRPr="00B239A7" w:rsidRDefault="003A3A22" w:rsidP="007C3DEB">
            <w:pPr>
              <w:pStyle w:val="a2"/>
              <w:ind w:left="737" w:hanging="737"/>
              <w:rPr>
                <w:color w:val="000000"/>
                <w:sz w:val="20"/>
                <w:szCs w:val="20"/>
              </w:rPr>
            </w:pPr>
            <w:r w:rsidRPr="0042218E">
              <w:rPr>
                <w:rFonts w:hint="eastAsia"/>
                <w:kern w:val="2"/>
              </w:rPr>
              <w:t>廉政宣導</w:t>
            </w:r>
          </w:p>
          <w:p w:rsidR="003A3A22" w:rsidRPr="00F20418" w:rsidRDefault="003A3A22" w:rsidP="001E3B7A">
            <w:pPr>
              <w:pStyle w:val="a2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F20418">
              <w:rPr>
                <w:rFonts w:ascii="Times New Roman" w:hAnsi="Times New Roman"/>
                <w:color w:val="000000"/>
              </w:rPr>
              <w:t xml:space="preserve"> (</w:t>
            </w:r>
            <w:r w:rsidRPr="00F20418">
              <w:rPr>
                <w:rFonts w:ascii="Times New Roman" w:hint="eastAsia"/>
                <w:color w:val="000000"/>
              </w:rPr>
              <w:t>一</w:t>
            </w:r>
            <w:r w:rsidRPr="00F20418">
              <w:rPr>
                <w:rFonts w:ascii="Times New Roman" w:hAnsi="Times New Roman"/>
                <w:color w:val="000000"/>
              </w:rPr>
              <w:t>)</w:t>
            </w:r>
            <w:r w:rsidRPr="00F20418">
              <w:rPr>
                <w:rFonts w:ascii="Times New Roman" w:hint="eastAsia"/>
                <w:color w:val="000000"/>
              </w:rPr>
              <w:t>企業誠信治理暨反貪腐、反洗錢：</w:t>
            </w:r>
          </w:p>
          <w:p w:rsidR="003A3A22" w:rsidRDefault="003A3A22" w:rsidP="006D25B6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20418">
              <w:rPr>
                <w:rFonts w:ascii="Times New Roman" w:hint="eastAsia"/>
                <w:b w:val="0"/>
                <w:color w:val="000000"/>
              </w:rPr>
              <w:t>為彰顯我國公、私部門齊心協力反貪腐、反洗錢之決心，提升我國於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107</w:t>
            </w:r>
            <w:r w:rsidRPr="00F20418">
              <w:rPr>
                <w:rFonts w:ascii="Times New Roman" w:hint="eastAsia"/>
                <w:b w:val="0"/>
                <w:color w:val="000000"/>
              </w:rPr>
              <w:t>年亞太洗錢防制組織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(APG)</w:t>
            </w:r>
            <w:r w:rsidRPr="00F20418">
              <w:rPr>
                <w:rFonts w:ascii="Times New Roman" w:hint="eastAsia"/>
                <w:b w:val="0"/>
                <w:color w:val="000000"/>
              </w:rPr>
              <w:t>第三輪相互評鑑成效，結合法務部、財政部、金融監督管理委員會、調查局、廉政署及台灣銀行等首長，共同拍攝宣導短片，呼籲社會各界一起加入反貪腐及反洗錢行列，讓世界看見台灣的努力。為擴大旨揭影片宣導成效，本家政風室於行政業務網、臉書、堂隊公佈欄、各式會議場所等管道協助託播，宣導周知：旨揭影片置放於本家公告區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</w:t>
            </w:r>
            <w:r w:rsidRPr="00F20418">
              <w:rPr>
                <w:rFonts w:ascii="Times New Roman" w:hint="eastAsia"/>
                <w:b w:val="0"/>
                <w:color w:val="000000"/>
              </w:rPr>
              <w:t>政風宣導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/108</w:t>
            </w:r>
            <w:r w:rsidRPr="00F20418">
              <w:rPr>
                <w:rFonts w:ascii="Times New Roman" w:hint="eastAsia"/>
                <w:b w:val="0"/>
                <w:color w:val="000000"/>
              </w:rPr>
              <w:t>年政風宣導，請踴躍瀏覽觀看並下載運用。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3A3A22" w:rsidRDefault="003A3A22" w:rsidP="001E3B7A">
            <w:pPr>
              <w:pStyle w:val="a2"/>
              <w:numPr>
                <w:ilvl w:val="0"/>
                <w:numId w:val="0"/>
              </w:numPr>
              <w:ind w:leftChars="300" w:left="720"/>
              <w:rPr>
                <w:rFonts w:ascii="Times New Roman"/>
                <w:color w:val="000000"/>
              </w:rPr>
            </w:pPr>
            <w:r w:rsidRPr="00F20418">
              <w:rPr>
                <w:rFonts w:ascii="Times New Roman" w:hAnsi="Times New Roman"/>
                <w:color w:val="000000"/>
              </w:rPr>
              <w:t>(</w:t>
            </w:r>
            <w:r>
              <w:rPr>
                <w:rFonts w:ascii="Times New Roman" w:hint="eastAsia"/>
                <w:color w:val="000000"/>
              </w:rPr>
              <w:t>二</w:t>
            </w:r>
            <w:r w:rsidRPr="00F20418">
              <w:rPr>
                <w:rFonts w:ascii="Times New Roman" w:hAnsi="Times New Roman"/>
                <w:color w:val="000000"/>
              </w:rPr>
              <w:t>)</w:t>
            </w:r>
            <w:r w:rsidRPr="00AD6E24">
              <w:rPr>
                <w:rFonts w:ascii="Times New Roman" w:hint="eastAsia"/>
                <w:color w:val="000000"/>
              </w:rPr>
              <w:t>法務部廉政署政策行銷微電影「蔥花麵包的滋味」，請大家踴躍觀看</w:t>
            </w:r>
            <w:r w:rsidRPr="00F20418">
              <w:rPr>
                <w:rFonts w:ascii="Times New Roman" w:hint="eastAsia"/>
                <w:color w:val="000000"/>
              </w:rPr>
              <w:t>：</w:t>
            </w:r>
          </w:p>
          <w:p w:rsidR="003A3A22" w:rsidRDefault="003A3A22" w:rsidP="006D25B6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  <w:r w:rsidRPr="006D25B6">
              <w:rPr>
                <w:rFonts w:ascii="Times New Roman" w:hint="eastAsia"/>
                <w:b w:val="0"/>
                <w:color w:val="000000"/>
              </w:rPr>
              <w:t>法務部廉政署為提升各界重視廉政價值，爰製作旨揭行銷微電影（片長五分鐘），俾利爭取大眾支持廉政工作。本家政風室於全球資訊網、臉書、</w:t>
            </w:r>
            <w:r w:rsidRPr="00F20418">
              <w:rPr>
                <w:rFonts w:ascii="Times New Roman" w:hint="eastAsia"/>
                <w:b w:val="0"/>
                <w:color w:val="000000"/>
              </w:rPr>
              <w:t>堂隊公佈欄、各式會議場所等管道協助託播，宣導周知：旨揭影片置放於本家公告區</w:t>
            </w:r>
            <w:r w:rsidRPr="006D25B6">
              <w:rPr>
                <w:rFonts w:ascii="Times New Roman"/>
                <w:b w:val="0"/>
                <w:color w:val="000000"/>
              </w:rPr>
              <w:t>/</w:t>
            </w:r>
            <w:r w:rsidRPr="00F20418">
              <w:rPr>
                <w:rFonts w:ascii="Times New Roman" w:hint="eastAsia"/>
                <w:b w:val="0"/>
                <w:color w:val="000000"/>
              </w:rPr>
              <w:t>政風宣導</w:t>
            </w:r>
            <w:r w:rsidRPr="006D25B6">
              <w:rPr>
                <w:rFonts w:ascii="Times New Roman"/>
                <w:b w:val="0"/>
                <w:color w:val="000000"/>
              </w:rPr>
              <w:t>/108</w:t>
            </w:r>
            <w:r w:rsidRPr="00F20418">
              <w:rPr>
                <w:rFonts w:ascii="Times New Roman" w:hint="eastAsia"/>
                <w:b w:val="0"/>
                <w:color w:val="000000"/>
              </w:rPr>
              <w:t>年政風宣導，請踴躍瀏覽觀看並下載運用。</w:t>
            </w:r>
          </w:p>
          <w:p w:rsidR="003A3A22" w:rsidRPr="00F60174" w:rsidRDefault="003A3A22" w:rsidP="001E3B7A">
            <w:pPr>
              <w:pStyle w:val="a2"/>
              <w:numPr>
                <w:ilvl w:val="0"/>
                <w:numId w:val="0"/>
              </w:numPr>
              <w:ind w:leftChars="300" w:left="720"/>
              <w:rPr>
                <w:color w:val="auto"/>
              </w:rPr>
            </w:pPr>
            <w:r w:rsidRPr="00F60174">
              <w:rPr>
                <w:rFonts w:ascii="Times New Roman" w:hAnsi="Times New Roman"/>
                <w:color w:val="auto"/>
              </w:rPr>
              <w:t xml:space="preserve"> (</w:t>
            </w:r>
            <w:r w:rsidRPr="00F60174">
              <w:rPr>
                <w:rFonts w:ascii="Times New Roman" w:hint="eastAsia"/>
                <w:color w:val="auto"/>
              </w:rPr>
              <w:t>三</w:t>
            </w:r>
            <w:r w:rsidRPr="00F60174">
              <w:rPr>
                <w:rFonts w:ascii="Times New Roman" w:hAnsi="Times New Roman"/>
                <w:color w:val="auto"/>
              </w:rPr>
              <w:t>)</w:t>
            </w:r>
            <w:r w:rsidRPr="00F60174">
              <w:rPr>
                <w:rFonts w:hint="eastAsia"/>
                <w:color w:val="auto"/>
              </w:rPr>
              <w:t>獎勵保護檢舉貪汙瀆職辦法修正條文宣導，請大家踴躍觀看：</w:t>
            </w:r>
          </w:p>
          <w:p w:rsidR="003A3A22" w:rsidRDefault="003A3A22" w:rsidP="006D25B6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  <w:r w:rsidRPr="006D25B6">
              <w:rPr>
                <w:rFonts w:ascii="Times New Roman" w:hint="eastAsia"/>
                <w:b w:val="0"/>
                <w:color w:val="000000"/>
              </w:rPr>
              <w:t>本家政風室於全球資訊網、臉書、</w:t>
            </w:r>
            <w:r>
              <w:rPr>
                <w:rFonts w:ascii="Times New Roman" w:hint="eastAsia"/>
                <w:b w:val="0"/>
                <w:color w:val="000000"/>
              </w:rPr>
              <w:t>堂隊公佈欄、各式會議場所等管道公告：旨揭修正條文</w:t>
            </w:r>
            <w:r w:rsidRPr="00F20418">
              <w:rPr>
                <w:rFonts w:ascii="Times New Roman" w:hint="eastAsia"/>
                <w:b w:val="0"/>
                <w:color w:val="000000"/>
              </w:rPr>
              <w:t>置放於本家公告區</w:t>
            </w:r>
            <w:r w:rsidRPr="006D25B6">
              <w:rPr>
                <w:rFonts w:ascii="Times New Roman"/>
                <w:b w:val="0"/>
                <w:color w:val="000000"/>
              </w:rPr>
              <w:t>/</w:t>
            </w:r>
            <w:r w:rsidRPr="00F20418">
              <w:rPr>
                <w:rFonts w:ascii="Times New Roman" w:hint="eastAsia"/>
                <w:b w:val="0"/>
                <w:color w:val="000000"/>
              </w:rPr>
              <w:t>政風宣導</w:t>
            </w:r>
            <w:r w:rsidRPr="006D25B6">
              <w:rPr>
                <w:rFonts w:ascii="Times New Roman"/>
                <w:b w:val="0"/>
                <w:color w:val="000000"/>
              </w:rPr>
              <w:t>/108</w:t>
            </w:r>
            <w:r>
              <w:rPr>
                <w:rFonts w:ascii="Times New Roman" w:hint="eastAsia"/>
                <w:b w:val="0"/>
                <w:color w:val="000000"/>
              </w:rPr>
              <w:t>年政風宣導，請踴躍瀏覽觀看</w:t>
            </w:r>
            <w:r w:rsidRPr="00F20418">
              <w:rPr>
                <w:rFonts w:ascii="Times New Roman" w:hint="eastAsia"/>
                <w:b w:val="0"/>
                <w:color w:val="000000"/>
              </w:rPr>
              <w:t>。</w:t>
            </w:r>
          </w:p>
          <w:p w:rsidR="003A3A22" w:rsidRPr="00837738" w:rsidRDefault="003A3A22" w:rsidP="001E3B7A">
            <w:pPr>
              <w:pStyle w:val="a2"/>
              <w:numPr>
                <w:ilvl w:val="0"/>
                <w:numId w:val="0"/>
              </w:numPr>
              <w:ind w:leftChars="300" w:left="720"/>
              <w:rPr>
                <w:rFonts w:ascii="Times New Roman"/>
                <w:b w:val="0"/>
                <w:color w:val="000000"/>
              </w:rPr>
            </w:pPr>
          </w:p>
          <w:p w:rsidR="003A3A22" w:rsidRPr="00B239A7" w:rsidRDefault="003A3A22" w:rsidP="00B239A7">
            <w:pPr>
              <w:pStyle w:val="a2"/>
              <w:ind w:left="737" w:hanging="737"/>
              <w:rPr>
                <w:sz w:val="20"/>
                <w:szCs w:val="20"/>
              </w:rPr>
            </w:pPr>
            <w:r w:rsidRPr="00B239A7">
              <w:rPr>
                <w:rFonts w:ascii="Times New Roman" w:hAnsi="Times New Roman" w:hint="eastAsia"/>
              </w:rPr>
              <w:t>保防宣導</w:t>
            </w:r>
            <w:r w:rsidRPr="00B239A7">
              <w:rPr>
                <w:rFonts w:hint="eastAsia"/>
              </w:rPr>
              <w:t>─</w:t>
            </w:r>
            <w:r w:rsidRPr="00B239A7">
              <w:rPr>
                <w:rFonts w:ascii="Times New Roman" w:hAnsi="Times New Roman" w:hint="eastAsia"/>
              </w:rPr>
              <w:t>居住證的潛在風險</w:t>
            </w:r>
          </w:p>
          <w:p w:rsidR="003A3A22" w:rsidRPr="0057705F" w:rsidRDefault="003A3A22" w:rsidP="0057705F">
            <w:pPr>
              <w:pStyle w:val="a2"/>
              <w:numPr>
                <w:ilvl w:val="0"/>
                <w:numId w:val="5"/>
              </w:numPr>
              <w:rPr>
                <w:b w:val="0"/>
                <w:color w:val="auto"/>
              </w:rPr>
            </w:pPr>
            <w:r w:rsidRPr="0057705F">
              <w:rPr>
                <w:rFonts w:hint="eastAsia"/>
                <w:b w:val="0"/>
                <w:color w:val="auto"/>
              </w:rPr>
              <w:t>居住證的申辦會採集指紋，因此個資可能會遭到監控，必須小心。</w:t>
            </w:r>
          </w:p>
          <w:p w:rsidR="003A3A22" w:rsidRPr="0057705F" w:rsidRDefault="003A3A22" w:rsidP="0057705F">
            <w:pPr>
              <w:pStyle w:val="a2"/>
              <w:numPr>
                <w:ilvl w:val="0"/>
                <w:numId w:val="5"/>
              </w:numPr>
              <w:rPr>
                <w:b w:val="0"/>
                <w:color w:val="auto"/>
              </w:rPr>
            </w:pPr>
            <w:r w:rsidRPr="0057705F">
              <w:rPr>
                <w:rFonts w:hint="eastAsia"/>
                <w:b w:val="0"/>
                <w:color w:val="auto"/>
              </w:rPr>
              <w:t>居住證採用與居民身分證相同技術標準製作，人臉辨識技術結合「社會信用體系」，偵測有違規行為，即啟動監控與追蹤裝置，個人的行為都容易被調查出來。</w:t>
            </w:r>
          </w:p>
          <w:p w:rsidR="003A3A22" w:rsidRPr="0057705F" w:rsidRDefault="003A3A22" w:rsidP="0057705F">
            <w:pPr>
              <w:pStyle w:val="a2"/>
              <w:numPr>
                <w:ilvl w:val="0"/>
                <w:numId w:val="5"/>
              </w:numPr>
              <w:rPr>
                <w:b w:val="0"/>
                <w:color w:val="auto"/>
              </w:rPr>
            </w:pPr>
            <w:r w:rsidRPr="0057705F">
              <w:rPr>
                <w:rFonts w:hint="eastAsia"/>
                <w:b w:val="0"/>
                <w:color w:val="auto"/>
              </w:rPr>
              <w:t>只要持大陸市面就可買到的身分證讀卡機，就可隔空讀取及列印居住證內的個資，包括：姓名、地址、回鄉證號及相片等資料。使不法之徒容易追蹤持卡人做詐欺等行為，務必當心。</w:t>
            </w:r>
          </w:p>
          <w:p w:rsidR="003A3A22" w:rsidRPr="006B1DCB" w:rsidRDefault="003A3A22" w:rsidP="0057705F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</w:p>
          <w:p w:rsidR="003A3A22" w:rsidRPr="0075735A" w:rsidRDefault="003A3A22" w:rsidP="00427AC3">
            <w:pPr>
              <w:pStyle w:val="a2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6D25B6">
              <w:rPr>
                <w:rFonts w:hint="eastAsia"/>
                <w:kern w:val="2"/>
              </w:rPr>
              <w:t>烏龍漏個資，洩密又挨告</w:t>
            </w:r>
            <w:r w:rsidRPr="0075735A">
              <w:rPr>
                <w:rFonts w:hint="eastAsia"/>
                <w:kern w:val="2"/>
              </w:rPr>
              <w:t>：</w:t>
            </w:r>
          </w:p>
          <w:p w:rsidR="003A3A22" w:rsidRPr="002374D1" w:rsidRDefault="003A3A22" w:rsidP="002374D1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/>
                <w:color w:val="000000"/>
              </w:rPr>
            </w:pPr>
            <w:r w:rsidRPr="002374D1">
              <w:rPr>
                <w:rFonts w:ascii="Times New Roman" w:hint="eastAsia"/>
                <w:color w:val="000000"/>
              </w:rPr>
              <w:t>一、</w:t>
            </w:r>
            <w:r w:rsidRPr="002374D1">
              <w:rPr>
                <w:rFonts w:ascii="Times New Roman"/>
                <w:color w:val="000000"/>
              </w:rPr>
              <w:t xml:space="preserve"> </w:t>
            </w:r>
            <w:r w:rsidRPr="002374D1">
              <w:rPr>
                <w:rFonts w:ascii="Times New Roman" w:hint="eastAsia"/>
                <w:color w:val="000000"/>
              </w:rPr>
              <w:t>案情摘要：</w:t>
            </w:r>
            <w:r w:rsidRPr="002374D1">
              <w:rPr>
                <w:rFonts w:ascii="Times New Roman"/>
                <w:color w:val="000000"/>
              </w:rPr>
              <w:t xml:space="preserve"> </w:t>
            </w:r>
          </w:p>
          <w:p w:rsidR="003A3A22" w:rsidRDefault="003A3A22" w:rsidP="002374D1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 w:rsidRPr="00837738">
              <w:rPr>
                <w:rFonts w:ascii="Times New Roman" w:hint="eastAsia"/>
                <w:b w:val="0"/>
                <w:color w:val="000000"/>
              </w:rPr>
              <w:t>小李和鄰近住戶組成土地重劃自救會向某地政機關陳情，拒絕徵收所有土地進行其他開發，除於該機關網路信箱陳情外，還到該機關門前進行陳情請願，並遞</w:t>
            </w:r>
            <w:r w:rsidRPr="006D25B6">
              <w:rPr>
                <w:rFonts w:ascii="Times New Roman" w:hint="eastAsia"/>
                <w:b w:val="0"/>
                <w:color w:val="000000"/>
                <w:u w:val="single"/>
              </w:rPr>
              <w:t>交載有相關自救會成員身分資料之陳情書，經該機關派代表受理後離開，嗣後卻發現該自救會成員陳情書中的個人資料，竟成了該機關於重大重劃案件評估說明會之附錄資料</w:t>
            </w:r>
            <w:r w:rsidRPr="00837738">
              <w:rPr>
                <w:rFonts w:ascii="Times New Roman" w:hint="eastAsia"/>
                <w:b w:val="0"/>
                <w:color w:val="000000"/>
              </w:rPr>
              <w:t>，且該機關為求便利，</w:t>
            </w:r>
            <w:r w:rsidRPr="006D25B6">
              <w:rPr>
                <w:rFonts w:ascii="Times New Roman" w:hint="eastAsia"/>
                <w:b w:val="0"/>
                <w:color w:val="000000"/>
                <w:u w:val="single"/>
              </w:rPr>
              <w:t>又以網站留言板回覆陳情人，亦未適當遮掩相關個人資料，造成該自救會成員的身分證字號、電話、地址等個人資料全部公開在網站上可供人點閱、下載</w:t>
            </w:r>
            <w:r w:rsidRPr="00837738">
              <w:rPr>
                <w:rFonts w:ascii="Times New Roman" w:hint="eastAsia"/>
                <w:b w:val="0"/>
                <w:color w:val="000000"/>
              </w:rPr>
              <w:t>，該自救會立即電洽該機關抗議其作法失當，且違反相關規定，揚言告到底，並要求國賠。</w:t>
            </w:r>
          </w:p>
          <w:p w:rsidR="003A3A22" w:rsidRDefault="003A3A22" w:rsidP="002374D1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/>
                <w:color w:val="000000"/>
              </w:rPr>
            </w:pPr>
            <w:r>
              <w:rPr>
                <w:rFonts w:ascii="Times New Roman" w:hint="eastAsia"/>
                <w:color w:val="000000"/>
              </w:rPr>
              <w:t>二</w:t>
            </w:r>
            <w:r w:rsidRPr="002374D1">
              <w:rPr>
                <w:rFonts w:ascii="Times New Roman" w:hint="eastAsia"/>
                <w:color w:val="000000"/>
              </w:rPr>
              <w:t>、</w:t>
            </w:r>
            <w:r w:rsidRPr="002374D1">
              <w:rPr>
                <w:rFonts w:ascii="Times New Roman"/>
                <w:color w:val="000000"/>
              </w:rPr>
              <w:t xml:space="preserve"> </w:t>
            </w:r>
            <w:r w:rsidRPr="002374D1">
              <w:rPr>
                <w:rFonts w:ascii="Times New Roman" w:hint="eastAsia"/>
                <w:color w:val="000000"/>
              </w:rPr>
              <w:t>案情摘要：</w:t>
            </w:r>
          </w:p>
          <w:p w:rsidR="003A3A22" w:rsidRPr="00837738" w:rsidRDefault="003A3A22" w:rsidP="002374D1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 w:rsidRPr="006D25B6">
              <w:rPr>
                <w:rFonts w:ascii="Times New Roman" w:hint="eastAsia"/>
                <w:b w:val="0"/>
                <w:color w:val="000000"/>
                <w:u w:val="single"/>
              </w:rPr>
              <w:t>個人資料保護法第</w:t>
            </w:r>
            <w:r w:rsidRPr="006D25B6">
              <w:rPr>
                <w:rFonts w:ascii="Times New Roman"/>
                <w:b w:val="0"/>
                <w:color w:val="000000"/>
                <w:u w:val="single"/>
              </w:rPr>
              <w:t>16</w:t>
            </w:r>
            <w:r w:rsidRPr="006D25B6">
              <w:rPr>
                <w:rFonts w:ascii="Times New Roman" w:hint="eastAsia"/>
                <w:b w:val="0"/>
                <w:color w:val="000000"/>
                <w:u w:val="single"/>
              </w:rPr>
              <w:t>條規定</w:t>
            </w:r>
            <w:r w:rsidRPr="00837738">
              <w:rPr>
                <w:rFonts w:ascii="Times New Roman" w:hint="eastAsia"/>
                <w:b w:val="0"/>
                <w:color w:val="000000"/>
              </w:rPr>
              <w:t>，公務機關如對個人資料之有特定目的外之利用，應符合相關要件方得為之。該機關於重大案件評估報告書中，未經同意，擅將隨附於陳情書中之個人資料作為該案附錄，顯與上述要件不符，又依據同法</w:t>
            </w:r>
            <w:r w:rsidRPr="006D25B6">
              <w:rPr>
                <w:rFonts w:ascii="Times New Roman" w:hint="eastAsia"/>
                <w:b w:val="0"/>
                <w:color w:val="000000"/>
                <w:u w:val="single"/>
              </w:rPr>
              <w:t>第</w:t>
            </w:r>
            <w:r w:rsidRPr="006D25B6">
              <w:rPr>
                <w:rFonts w:ascii="Times New Roman"/>
                <w:b w:val="0"/>
                <w:color w:val="000000"/>
                <w:u w:val="single"/>
              </w:rPr>
              <w:t xml:space="preserve"> 28 </w:t>
            </w:r>
            <w:r w:rsidRPr="006D25B6">
              <w:rPr>
                <w:rFonts w:ascii="Times New Roman" w:hint="eastAsia"/>
                <w:b w:val="0"/>
                <w:color w:val="000000"/>
                <w:u w:val="single"/>
              </w:rPr>
              <w:t>條規定</w:t>
            </w:r>
            <w:r w:rsidRPr="00837738">
              <w:rPr>
                <w:rFonts w:ascii="Times New Roman" w:hint="eastAsia"/>
                <w:b w:val="0"/>
                <w:color w:val="000000"/>
              </w:rPr>
              <w:t>，公務機關違反本法規定，致個人資料遭不法蒐集、處理、利用或其他侵害當事人權利者，負損害賠償責任。因此，該機關後續尚須面對相關國賠問題。</w:t>
            </w:r>
          </w:p>
          <w:p w:rsidR="003A3A22" w:rsidRDefault="003A3A22" w:rsidP="002374D1">
            <w:pPr>
              <w:pStyle w:val="a2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  <w:r w:rsidRPr="00153642">
              <w:rPr>
                <w:color w:val="000000"/>
                <w:sz w:val="20"/>
                <w:szCs w:val="20"/>
              </w:rPr>
              <w:t>(</w:t>
            </w:r>
            <w:r w:rsidRPr="00153642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153642">
              <w:rPr>
                <w:color w:val="000000"/>
                <w:sz w:val="20"/>
                <w:szCs w:val="20"/>
              </w:rPr>
              <w:t>:</w:t>
            </w:r>
            <w:r w:rsidRPr="00D7750E">
              <w:rPr>
                <w:rFonts w:hint="eastAsia"/>
                <w:color w:val="000000"/>
                <w:sz w:val="20"/>
                <w:szCs w:val="20"/>
              </w:rPr>
              <w:t>澎湖縣政府稅務局</w:t>
            </w:r>
            <w:r w:rsidRPr="00153642">
              <w:rPr>
                <w:color w:val="000000"/>
                <w:sz w:val="20"/>
                <w:szCs w:val="20"/>
              </w:rPr>
              <w:t>)</w:t>
            </w:r>
          </w:p>
          <w:p w:rsidR="003A3A22" w:rsidRPr="00463B85" w:rsidRDefault="003A3A22" w:rsidP="00D7750E">
            <w:pPr>
              <w:pStyle w:val="a2"/>
              <w:numPr>
                <w:ilvl w:val="0"/>
                <w:numId w:val="0"/>
              </w:numPr>
              <w:ind w:leftChars="300" w:left="1320" w:hangingChars="200" w:hanging="600"/>
              <w:rPr>
                <w:b w:val="0"/>
                <w:color w:val="000000"/>
              </w:rPr>
            </w:pPr>
          </w:p>
          <w:p w:rsidR="003A3A22" w:rsidRPr="00F624DC" w:rsidRDefault="003A3A22" w:rsidP="00F21392">
            <w:pPr>
              <w:pStyle w:val="a2"/>
              <w:ind w:left="737" w:hanging="737"/>
              <w:rPr>
                <w:kern w:val="2"/>
              </w:rPr>
            </w:pPr>
            <w:r>
              <w:rPr>
                <w:rFonts w:hint="eastAsia"/>
                <w:bCs/>
                <w:kern w:val="2"/>
              </w:rPr>
              <w:t>機關安全維護宣導─</w:t>
            </w:r>
            <w:r w:rsidRPr="006D25B6">
              <w:rPr>
                <w:rFonts w:hint="eastAsia"/>
                <w:bCs/>
                <w:kern w:val="2"/>
              </w:rPr>
              <w:t>用電安全須知</w:t>
            </w:r>
            <w:r>
              <w:rPr>
                <w:bCs/>
                <w:kern w:val="2"/>
              </w:rPr>
              <w:t>(</w:t>
            </w:r>
            <w:r>
              <w:rPr>
                <w:rFonts w:hint="eastAsia"/>
                <w:bCs/>
                <w:kern w:val="2"/>
              </w:rPr>
              <w:t>上</w:t>
            </w:r>
            <w:r>
              <w:rPr>
                <w:bCs/>
                <w:kern w:val="2"/>
              </w:rPr>
              <w:t>)</w:t>
            </w:r>
            <w:r>
              <w:rPr>
                <w:rFonts w:hint="eastAsia"/>
                <w:bCs/>
                <w:kern w:val="2"/>
              </w:rPr>
              <w:t>：</w:t>
            </w:r>
          </w:p>
          <w:p w:rsidR="003A3A22" w:rsidRPr="006D25B6" w:rsidRDefault="003A3A22" w:rsidP="006D25B6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 w:rsidRPr="006D25B6">
              <w:rPr>
                <w:rFonts w:ascii="Times New Roman" w:hint="eastAsia"/>
                <w:b w:val="0"/>
                <w:color w:val="000000"/>
              </w:rPr>
              <w:t>鑒於電視新聞偶會報導民眾因使用電器不慎，導致電線走火引發火災之新聞，以下列舉裝置電器時應注意事項：</w:t>
            </w:r>
          </w:p>
          <w:p w:rsidR="003A3A22" w:rsidRPr="006D25B6" w:rsidRDefault="003A3A22" w:rsidP="006D25B6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 w:rsidRPr="006D25B6">
              <w:rPr>
                <w:rFonts w:ascii="Times New Roman"/>
                <w:b w:val="0"/>
                <w:color w:val="000000"/>
              </w:rPr>
              <w:t>(</w:t>
            </w:r>
            <w:r w:rsidRPr="006D25B6">
              <w:rPr>
                <w:rFonts w:ascii="Times New Roman" w:hint="eastAsia"/>
                <w:b w:val="0"/>
                <w:color w:val="000000"/>
              </w:rPr>
              <w:t>一</w:t>
            </w:r>
            <w:r w:rsidRPr="006D25B6">
              <w:rPr>
                <w:rFonts w:ascii="Times New Roman"/>
                <w:b w:val="0"/>
                <w:color w:val="000000"/>
              </w:rPr>
              <w:t xml:space="preserve">) </w:t>
            </w:r>
            <w:r w:rsidRPr="006D25B6">
              <w:rPr>
                <w:rFonts w:ascii="Times New Roman" w:hint="eastAsia"/>
                <w:b w:val="0"/>
                <w:color w:val="000000"/>
              </w:rPr>
              <w:t>燈泡或其他電熱裝置，切勿靠近易燃物品。</w:t>
            </w:r>
          </w:p>
          <w:p w:rsidR="003A3A22" w:rsidRPr="006D25B6" w:rsidRDefault="003A3A22" w:rsidP="006D25B6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 w:rsidRPr="006D25B6">
              <w:rPr>
                <w:rFonts w:ascii="Times New Roman"/>
                <w:b w:val="0"/>
                <w:color w:val="000000"/>
              </w:rPr>
              <w:t>(</w:t>
            </w:r>
            <w:r w:rsidRPr="006D25B6">
              <w:rPr>
                <w:rFonts w:ascii="Times New Roman" w:hint="eastAsia"/>
                <w:b w:val="0"/>
                <w:color w:val="000000"/>
              </w:rPr>
              <w:t>二</w:t>
            </w:r>
            <w:r w:rsidRPr="006D25B6">
              <w:rPr>
                <w:rFonts w:ascii="Times New Roman"/>
                <w:b w:val="0"/>
                <w:color w:val="000000"/>
              </w:rPr>
              <w:t xml:space="preserve">) </w:t>
            </w:r>
            <w:r w:rsidRPr="006D25B6">
              <w:rPr>
                <w:rFonts w:ascii="Times New Roman" w:hint="eastAsia"/>
                <w:b w:val="0"/>
                <w:color w:val="000000"/>
              </w:rPr>
              <w:t>用電不可超過電線許可負荷能力。</w:t>
            </w:r>
          </w:p>
          <w:p w:rsidR="003A3A22" w:rsidRDefault="003A3A22" w:rsidP="006D25B6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 w:rsidRPr="006D25B6">
              <w:rPr>
                <w:rFonts w:ascii="Times New Roman"/>
                <w:b w:val="0"/>
                <w:color w:val="000000"/>
              </w:rPr>
              <w:t>(</w:t>
            </w:r>
            <w:r w:rsidRPr="006D25B6">
              <w:rPr>
                <w:rFonts w:ascii="Times New Roman" w:hint="eastAsia"/>
                <w:b w:val="0"/>
                <w:color w:val="000000"/>
              </w:rPr>
              <w:t>三</w:t>
            </w:r>
            <w:r w:rsidRPr="006D25B6">
              <w:rPr>
                <w:rFonts w:ascii="Times New Roman"/>
                <w:b w:val="0"/>
                <w:color w:val="000000"/>
              </w:rPr>
              <w:t xml:space="preserve">) </w:t>
            </w:r>
            <w:r w:rsidRPr="006D25B6">
              <w:rPr>
                <w:rFonts w:ascii="Times New Roman" w:hint="eastAsia"/>
                <w:b w:val="0"/>
                <w:color w:val="000000"/>
              </w:rPr>
              <w:t>增設大型電器時，應先申請重新裝設屋內配線或電錶後再使用。</w:t>
            </w:r>
          </w:p>
          <w:p w:rsidR="003A3A22" w:rsidRPr="006D25B6" w:rsidRDefault="003A3A22" w:rsidP="006D25B6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 w:rsidRPr="006D25B6">
              <w:rPr>
                <w:rFonts w:ascii="Times New Roman"/>
                <w:b w:val="0"/>
                <w:color w:val="000000"/>
              </w:rPr>
              <w:t>(</w:t>
            </w:r>
            <w:r w:rsidRPr="006D25B6">
              <w:rPr>
                <w:rFonts w:ascii="Times New Roman" w:hint="eastAsia"/>
                <w:b w:val="0"/>
                <w:color w:val="000000"/>
              </w:rPr>
              <w:t>四</w:t>
            </w:r>
            <w:r w:rsidRPr="006D25B6">
              <w:rPr>
                <w:rFonts w:ascii="Times New Roman"/>
                <w:b w:val="0"/>
                <w:color w:val="000000"/>
              </w:rPr>
              <w:t xml:space="preserve">) </w:t>
            </w:r>
            <w:r w:rsidRPr="006D25B6">
              <w:rPr>
                <w:rFonts w:ascii="Times New Roman" w:hint="eastAsia"/>
                <w:b w:val="0"/>
                <w:color w:val="000000"/>
              </w:rPr>
              <w:t>切勿自接臨時線路或任意增設燈泡及插座。</w:t>
            </w:r>
          </w:p>
          <w:p w:rsidR="003A3A22" w:rsidRPr="006D25B6" w:rsidRDefault="003A3A22" w:rsidP="006D25B6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 w:rsidRPr="006D25B6">
              <w:rPr>
                <w:rFonts w:ascii="Times New Roman"/>
                <w:b w:val="0"/>
                <w:color w:val="000000"/>
              </w:rPr>
              <w:t>(</w:t>
            </w:r>
            <w:r w:rsidRPr="006D25B6">
              <w:rPr>
                <w:rFonts w:ascii="Times New Roman" w:hint="eastAsia"/>
                <w:b w:val="0"/>
                <w:color w:val="000000"/>
              </w:rPr>
              <w:t>五</w:t>
            </w:r>
            <w:r w:rsidRPr="006D25B6">
              <w:rPr>
                <w:rFonts w:ascii="Times New Roman"/>
                <w:b w:val="0"/>
                <w:color w:val="000000"/>
              </w:rPr>
              <w:t xml:space="preserve">) </w:t>
            </w:r>
            <w:r w:rsidRPr="006D25B6">
              <w:rPr>
                <w:rFonts w:ascii="Times New Roman" w:hint="eastAsia"/>
                <w:b w:val="0"/>
                <w:color w:val="000000"/>
              </w:rPr>
              <w:t>切勿利用分叉或多口插座，同時使用多項電器。</w:t>
            </w:r>
          </w:p>
          <w:p w:rsidR="003A3A22" w:rsidRPr="00B239A7" w:rsidRDefault="003A3A22" w:rsidP="006D25B6">
            <w:pPr>
              <w:pStyle w:val="a2"/>
              <w:numPr>
                <w:ilvl w:val="0"/>
                <w:numId w:val="0"/>
              </w:numPr>
              <w:ind w:leftChars="300" w:left="1120" w:hangingChars="200" w:hanging="400"/>
              <w:rPr>
                <w:color w:val="000000"/>
                <w:sz w:val="20"/>
                <w:szCs w:val="20"/>
              </w:rPr>
            </w:pPr>
            <w:r w:rsidRPr="00F624DC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新竹區監理所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3A3A22" w:rsidRPr="00EE77D4" w:rsidRDefault="003A3A22" w:rsidP="00943E37">
            <w:pPr>
              <w:pStyle w:val="a6"/>
              <w:ind w:leftChars="0" w:left="0" w:firstLineChars="0" w:firstLine="0"/>
              <w:rPr>
                <w:color w:val="FF0000"/>
              </w:rPr>
            </w:pP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</w:t>
            </w:r>
          </w:p>
          <w:p w:rsidR="003A3A22" w:rsidRPr="00EE77D4" w:rsidRDefault="003A3A22" w:rsidP="00EA342A">
            <w:pPr>
              <w:pStyle w:val="a7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3A3A22" w:rsidRPr="00EE77D4" w:rsidRDefault="003A3A22" w:rsidP="00EA342A">
            <w:pPr>
              <w:pStyle w:val="a7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7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3A3A22" w:rsidRPr="002D2139" w:rsidRDefault="003A3A22" w:rsidP="00C6008D">
      <w:pPr>
        <w:jc w:val="both"/>
        <w:rPr>
          <w:b/>
        </w:rPr>
      </w:pPr>
    </w:p>
    <w:sectPr w:rsidR="003A3A22" w:rsidRPr="002D2139" w:rsidSect="00C623E5">
      <w:footerReference w:type="default" r:id="rId8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A22" w:rsidRDefault="003A3A22" w:rsidP="00E07DF3">
      <w:pPr>
        <w:spacing w:before="0" w:line="240" w:lineRule="auto"/>
      </w:pPr>
      <w:r>
        <w:separator/>
      </w:r>
    </w:p>
  </w:endnote>
  <w:endnote w:type="continuationSeparator" w:id="0">
    <w:p w:rsidR="003A3A22" w:rsidRDefault="003A3A22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A22" w:rsidRDefault="003A3A22">
    <w:pPr>
      <w:pStyle w:val="Footer"/>
      <w:jc w:val="center"/>
    </w:pPr>
    <w:fldSimple w:instr=" PAGE   \* MERGEFORMAT ">
      <w:r w:rsidRPr="006D25B6">
        <w:rPr>
          <w:noProof/>
          <w:lang w:val="zh-TW"/>
        </w:rPr>
        <w:t>3</w:t>
      </w:r>
    </w:fldSimple>
  </w:p>
  <w:p w:rsidR="003A3A22" w:rsidRDefault="003A3A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A22" w:rsidRDefault="003A3A22" w:rsidP="00E07DF3">
      <w:pPr>
        <w:spacing w:before="0" w:line="240" w:lineRule="auto"/>
      </w:pPr>
      <w:r>
        <w:separator/>
      </w:r>
    </w:p>
  </w:footnote>
  <w:footnote w:type="continuationSeparator" w:id="0">
    <w:p w:rsidR="003A3A22" w:rsidRDefault="003A3A22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2B7C01B5"/>
    <w:multiLevelType w:val="hybridMultilevel"/>
    <w:tmpl w:val="C7E08204"/>
    <w:lvl w:ilvl="0" w:tplc="0E8A48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2">
    <w:nsid w:val="30876BF4"/>
    <w:multiLevelType w:val="hybridMultilevel"/>
    <w:tmpl w:val="C5D29A76"/>
    <w:lvl w:ilvl="0" w:tplc="DF30DEE4">
      <w:start w:val="4"/>
      <w:numFmt w:val="taiwaneseCountingThousand"/>
      <w:lvlText w:val="%1、"/>
      <w:lvlJc w:val="left"/>
      <w:pPr>
        <w:tabs>
          <w:tab w:val="num" w:pos="-414"/>
        </w:tabs>
        <w:ind w:left="777" w:hanging="5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3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4">
    <w:nsid w:val="4A4F00EB"/>
    <w:multiLevelType w:val="multilevel"/>
    <w:tmpl w:val="728834F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5">
    <w:nsid w:val="50FF07DA"/>
    <w:multiLevelType w:val="hybridMultilevel"/>
    <w:tmpl w:val="27C4F37A"/>
    <w:lvl w:ilvl="0" w:tplc="CA908E4A">
      <w:start w:val="1"/>
      <w:numFmt w:val="taiwaneseCountingThousand"/>
      <w:pStyle w:val="a1"/>
      <w:suff w:val="nothing"/>
      <w:lvlText w:val="%1、"/>
      <w:lvlJc w:val="left"/>
      <w:pPr>
        <w:ind w:left="1451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6"/>
        <w:szCs w:val="36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  <w:rPr>
        <w:rFonts w:cs="Times New Roman"/>
      </w:rPr>
    </w:lvl>
  </w:abstractNum>
  <w:abstractNum w:abstractNumId="6">
    <w:nsid w:val="5C22464A"/>
    <w:multiLevelType w:val="multilevel"/>
    <w:tmpl w:val="EE945D38"/>
    <w:lvl w:ilvl="0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70EA073D"/>
    <w:multiLevelType w:val="hybridMultilevel"/>
    <w:tmpl w:val="EE945D38"/>
    <w:lvl w:ilvl="0" w:tplc="C366932A">
      <w:start w:val="1"/>
      <w:numFmt w:val="taiwaneseCountingThousand"/>
      <w:pStyle w:val="a2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19F"/>
    <w:rsid w:val="0000681D"/>
    <w:rsid w:val="000076C5"/>
    <w:rsid w:val="000104A2"/>
    <w:rsid w:val="000106E2"/>
    <w:rsid w:val="00011AB4"/>
    <w:rsid w:val="0001232F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222E"/>
    <w:rsid w:val="000825FB"/>
    <w:rsid w:val="00083441"/>
    <w:rsid w:val="00085DA4"/>
    <w:rsid w:val="00093ECE"/>
    <w:rsid w:val="000969DB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5BAE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58D6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3CDB"/>
    <w:rsid w:val="00174021"/>
    <w:rsid w:val="00174711"/>
    <w:rsid w:val="0017642E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3B7A"/>
    <w:rsid w:val="001E441E"/>
    <w:rsid w:val="001F0B59"/>
    <w:rsid w:val="001F17D7"/>
    <w:rsid w:val="001F17E0"/>
    <w:rsid w:val="001F4A0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374D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139"/>
    <w:rsid w:val="002D2D83"/>
    <w:rsid w:val="002E07D8"/>
    <w:rsid w:val="002E0800"/>
    <w:rsid w:val="002E1EF2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3449"/>
    <w:rsid w:val="00334A57"/>
    <w:rsid w:val="003356AB"/>
    <w:rsid w:val="003379ED"/>
    <w:rsid w:val="0034140F"/>
    <w:rsid w:val="003428E7"/>
    <w:rsid w:val="003433A7"/>
    <w:rsid w:val="0034486F"/>
    <w:rsid w:val="003501A1"/>
    <w:rsid w:val="003506E0"/>
    <w:rsid w:val="00352D92"/>
    <w:rsid w:val="0035682C"/>
    <w:rsid w:val="003577E4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3A22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2DAB"/>
    <w:rsid w:val="00463B85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8DA"/>
    <w:rsid w:val="004A76BA"/>
    <w:rsid w:val="004B0B88"/>
    <w:rsid w:val="004B4AF8"/>
    <w:rsid w:val="004B6DEB"/>
    <w:rsid w:val="004C1570"/>
    <w:rsid w:val="004C74F0"/>
    <w:rsid w:val="004D45CF"/>
    <w:rsid w:val="004E2321"/>
    <w:rsid w:val="004E2633"/>
    <w:rsid w:val="004E4988"/>
    <w:rsid w:val="004E5600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437A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3E75"/>
    <w:rsid w:val="00535409"/>
    <w:rsid w:val="00535523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05F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4DCB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251A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0F80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3FB"/>
    <w:rsid w:val="006A346D"/>
    <w:rsid w:val="006A4375"/>
    <w:rsid w:val="006A5CC0"/>
    <w:rsid w:val="006B10E6"/>
    <w:rsid w:val="006B1DCB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5B6"/>
    <w:rsid w:val="006D2C28"/>
    <w:rsid w:val="006D4CCB"/>
    <w:rsid w:val="006D5822"/>
    <w:rsid w:val="006D5A20"/>
    <w:rsid w:val="006D7C80"/>
    <w:rsid w:val="006E264B"/>
    <w:rsid w:val="006E34D4"/>
    <w:rsid w:val="006E4DFB"/>
    <w:rsid w:val="006E51C4"/>
    <w:rsid w:val="006E5607"/>
    <w:rsid w:val="006E5D7D"/>
    <w:rsid w:val="006F1487"/>
    <w:rsid w:val="006F5FC9"/>
    <w:rsid w:val="006F74CE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1A0"/>
    <w:rsid w:val="00751D1B"/>
    <w:rsid w:val="00752B35"/>
    <w:rsid w:val="0075373E"/>
    <w:rsid w:val="0075735A"/>
    <w:rsid w:val="00760638"/>
    <w:rsid w:val="00761182"/>
    <w:rsid w:val="00762856"/>
    <w:rsid w:val="00763204"/>
    <w:rsid w:val="00764558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40D5"/>
    <w:rsid w:val="0078508B"/>
    <w:rsid w:val="00785E16"/>
    <w:rsid w:val="0078727F"/>
    <w:rsid w:val="0079131A"/>
    <w:rsid w:val="00791EE9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5E62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1FF7"/>
    <w:rsid w:val="00815117"/>
    <w:rsid w:val="00815373"/>
    <w:rsid w:val="008177DF"/>
    <w:rsid w:val="00823E1D"/>
    <w:rsid w:val="00824298"/>
    <w:rsid w:val="00824F52"/>
    <w:rsid w:val="00832744"/>
    <w:rsid w:val="00832865"/>
    <w:rsid w:val="008372EB"/>
    <w:rsid w:val="00837738"/>
    <w:rsid w:val="00841497"/>
    <w:rsid w:val="00842275"/>
    <w:rsid w:val="00843481"/>
    <w:rsid w:val="00844D20"/>
    <w:rsid w:val="00845537"/>
    <w:rsid w:val="00850E1E"/>
    <w:rsid w:val="0085176F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61D9"/>
    <w:rsid w:val="008E75BF"/>
    <w:rsid w:val="008F0186"/>
    <w:rsid w:val="008F1604"/>
    <w:rsid w:val="008F1B39"/>
    <w:rsid w:val="009009AD"/>
    <w:rsid w:val="00901658"/>
    <w:rsid w:val="009030F7"/>
    <w:rsid w:val="009031FF"/>
    <w:rsid w:val="00906613"/>
    <w:rsid w:val="00907152"/>
    <w:rsid w:val="00907CBE"/>
    <w:rsid w:val="00912C09"/>
    <w:rsid w:val="009171D6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50BB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20ECA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26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0339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D6E24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AF75F4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11E9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39A7"/>
    <w:rsid w:val="00B249AA"/>
    <w:rsid w:val="00B26EE2"/>
    <w:rsid w:val="00B272AD"/>
    <w:rsid w:val="00B313BF"/>
    <w:rsid w:val="00B353EB"/>
    <w:rsid w:val="00B357AA"/>
    <w:rsid w:val="00B361F5"/>
    <w:rsid w:val="00B378CC"/>
    <w:rsid w:val="00B3798C"/>
    <w:rsid w:val="00B40CCA"/>
    <w:rsid w:val="00B43570"/>
    <w:rsid w:val="00B45117"/>
    <w:rsid w:val="00B45C74"/>
    <w:rsid w:val="00B50E84"/>
    <w:rsid w:val="00B53A82"/>
    <w:rsid w:val="00B53E01"/>
    <w:rsid w:val="00B53F41"/>
    <w:rsid w:val="00B57794"/>
    <w:rsid w:val="00B600E3"/>
    <w:rsid w:val="00B639F3"/>
    <w:rsid w:val="00B66A25"/>
    <w:rsid w:val="00B70888"/>
    <w:rsid w:val="00B7111F"/>
    <w:rsid w:val="00B72E65"/>
    <w:rsid w:val="00B740EC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5FA8"/>
    <w:rsid w:val="00BA6787"/>
    <w:rsid w:val="00BA7940"/>
    <w:rsid w:val="00BB1415"/>
    <w:rsid w:val="00BB1763"/>
    <w:rsid w:val="00BB6EAC"/>
    <w:rsid w:val="00BC2301"/>
    <w:rsid w:val="00BC4232"/>
    <w:rsid w:val="00BC446B"/>
    <w:rsid w:val="00BC46C8"/>
    <w:rsid w:val="00BC4E98"/>
    <w:rsid w:val="00BC6E8F"/>
    <w:rsid w:val="00BC77EE"/>
    <w:rsid w:val="00BC7A09"/>
    <w:rsid w:val="00BD2FA6"/>
    <w:rsid w:val="00BD5ABE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14F86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4642D"/>
    <w:rsid w:val="00C50643"/>
    <w:rsid w:val="00C528E2"/>
    <w:rsid w:val="00C55C58"/>
    <w:rsid w:val="00C56331"/>
    <w:rsid w:val="00C56D81"/>
    <w:rsid w:val="00C6008D"/>
    <w:rsid w:val="00C623E5"/>
    <w:rsid w:val="00C63754"/>
    <w:rsid w:val="00C677AB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7750E"/>
    <w:rsid w:val="00D80AA8"/>
    <w:rsid w:val="00D81417"/>
    <w:rsid w:val="00D83D29"/>
    <w:rsid w:val="00D90298"/>
    <w:rsid w:val="00D9261B"/>
    <w:rsid w:val="00D9297A"/>
    <w:rsid w:val="00D96467"/>
    <w:rsid w:val="00D97EDF"/>
    <w:rsid w:val="00DA241B"/>
    <w:rsid w:val="00DA748D"/>
    <w:rsid w:val="00DB048C"/>
    <w:rsid w:val="00DB1E1B"/>
    <w:rsid w:val="00DB1E8D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4AD"/>
    <w:rsid w:val="00E25D09"/>
    <w:rsid w:val="00E27730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3F6A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A77D8"/>
    <w:rsid w:val="00EB003A"/>
    <w:rsid w:val="00EB2F16"/>
    <w:rsid w:val="00EB4B80"/>
    <w:rsid w:val="00EB7B80"/>
    <w:rsid w:val="00EB7EBD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54B5"/>
    <w:rsid w:val="00F16866"/>
    <w:rsid w:val="00F178CC"/>
    <w:rsid w:val="00F20418"/>
    <w:rsid w:val="00F21392"/>
    <w:rsid w:val="00F27E50"/>
    <w:rsid w:val="00F30CAE"/>
    <w:rsid w:val="00F35AA9"/>
    <w:rsid w:val="00F376B0"/>
    <w:rsid w:val="00F42E40"/>
    <w:rsid w:val="00F4731C"/>
    <w:rsid w:val="00F47A4A"/>
    <w:rsid w:val="00F56CB9"/>
    <w:rsid w:val="00F60174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2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3">
    <w:name w:val="電子報標題一(黑)"/>
    <w:basedOn w:val="a2"/>
    <w:link w:val="a4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5">
    <w:name w:val="電子報標題一(紅) 字元"/>
    <w:basedOn w:val="NormalWebChar"/>
    <w:link w:val="a2"/>
    <w:uiPriority w:val="99"/>
    <w:locked/>
    <w:rsid w:val="00626287"/>
  </w:style>
  <w:style w:type="paragraph" w:customStyle="1" w:styleId="a6">
    <w:name w:val="電子報內文(縮排)"/>
    <w:basedOn w:val="a7"/>
    <w:link w:val="a8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2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4">
    <w:name w:val="電子報標題一(黑) 字元"/>
    <w:basedOn w:val="10"/>
    <w:link w:val="a3"/>
    <w:uiPriority w:val="99"/>
    <w:locked/>
    <w:rsid w:val="00BF1C8E"/>
    <w:rPr>
      <w:color w:val="000000"/>
    </w:rPr>
  </w:style>
  <w:style w:type="paragraph" w:customStyle="1" w:styleId="a7">
    <w:name w:val="電子報內文(無縮排)"/>
    <w:basedOn w:val="Normal"/>
    <w:link w:val="a9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9">
    <w:name w:val="電子報內文(無縮排) 字元"/>
    <w:basedOn w:val="DefaultParagraphFont"/>
    <w:link w:val="a7"/>
    <w:uiPriority w:val="99"/>
    <w:locked/>
    <w:rsid w:val="00D55AF4"/>
    <w:rPr>
      <w:rFonts w:eastAsia="標楷體" w:cs="Times New Roman"/>
      <w:sz w:val="30"/>
    </w:rPr>
  </w:style>
  <w:style w:type="character" w:customStyle="1" w:styleId="a8">
    <w:name w:val="電子報內文(縮排) 字元"/>
    <w:basedOn w:val="a9"/>
    <w:link w:val="a6"/>
    <w:uiPriority w:val="99"/>
    <w:locked/>
    <w:rsid w:val="00D55AF4"/>
  </w:style>
  <w:style w:type="paragraph" w:customStyle="1" w:styleId="a">
    <w:name w:val="電子報內文(編號無縮排)"/>
    <w:basedOn w:val="a6"/>
    <w:link w:val="aa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a">
    <w:name w:val="電子報內文(編號無縮排) 字元"/>
    <w:basedOn w:val="a8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b"/>
    <w:uiPriority w:val="99"/>
    <w:rsid w:val="009852A5"/>
    <w:pPr>
      <w:numPr>
        <w:numId w:val="2"/>
      </w:numPr>
    </w:pPr>
  </w:style>
  <w:style w:type="character" w:customStyle="1" w:styleId="ab">
    <w:name w:val="電子報內文(編號有縮排) 字元"/>
    <w:basedOn w:val="aa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c">
    <w:name w:val="電子報項目內文"/>
    <w:basedOn w:val="Normal"/>
    <w:link w:val="ad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d">
    <w:name w:val="電子報項目內文 字元"/>
    <w:basedOn w:val="DefaultParagraphFont"/>
    <w:link w:val="ac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  <w:style w:type="paragraph" w:customStyle="1" w:styleId="a1">
    <w:name w:val="電子報項目標題"/>
    <w:basedOn w:val="Normal"/>
    <w:link w:val="ae"/>
    <w:uiPriority w:val="99"/>
    <w:rsid w:val="00B239A7"/>
    <w:pPr>
      <w:numPr>
        <w:numId w:val="6"/>
      </w:numPr>
      <w:adjustRightInd w:val="0"/>
      <w:snapToGrid w:val="0"/>
      <w:spacing w:before="0" w:line="240" w:lineRule="auto"/>
      <w:ind w:left="1331"/>
    </w:pPr>
    <w:rPr>
      <w:rFonts w:ascii="Times New Roman" w:eastAsia="標楷體" w:hAnsi="Times New Roman"/>
      <w:sz w:val="36"/>
      <w:szCs w:val="20"/>
    </w:rPr>
  </w:style>
  <w:style w:type="character" w:customStyle="1" w:styleId="ae">
    <w:name w:val="電子報項目標題 字元"/>
    <w:basedOn w:val="DefaultParagraphFont"/>
    <w:link w:val="a1"/>
    <w:uiPriority w:val="99"/>
    <w:locked/>
    <w:rsid w:val="00B239A7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64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htpe0015@mail5.va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3</Pages>
  <Words>288</Words>
  <Characters>1643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5</cp:revision>
  <cp:lastPrinted>2019-03-04T08:27:00Z</cp:lastPrinted>
  <dcterms:created xsi:type="dcterms:W3CDTF">2019-03-11T01:44:00Z</dcterms:created>
  <dcterms:modified xsi:type="dcterms:W3CDTF">2019-03-11T02:18:00Z</dcterms:modified>
</cp:coreProperties>
</file>